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D078F">
      <w:pPr>
        <w:spacing w:line="240" w:lineRule="auto"/>
        <w:ind w:firstLine="0" w:firstLineChars="0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</w:p>
    <w:p w14:paraId="7CB9C1D2">
      <w:pPr>
        <w:pStyle w:val="7"/>
        <w:overflowPunct w:val="0"/>
        <w:spacing w:line="660" w:lineRule="exact"/>
        <w:jc w:val="center"/>
        <w:rPr>
          <w:rFonts w:hint="default" w:ascii="Times New Roman" w:hAnsi="Times New Roman"/>
          <w:lang w:val="en-US" w:eastAsia="zh-CN"/>
        </w:rPr>
      </w:pPr>
    </w:p>
    <w:p w14:paraId="46E7DD89">
      <w:pPr>
        <w:overflowPunct w:val="0"/>
        <w:spacing w:line="6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w w:val="1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应急管理研发攻关科技项目</w:t>
      </w:r>
    </w:p>
    <w:p w14:paraId="30305075">
      <w:pPr>
        <w:overflowPunct w:val="0"/>
        <w:spacing w:line="6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w w:val="1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申报指南</w:t>
      </w:r>
    </w:p>
    <w:p w14:paraId="09BB179F">
      <w:pPr>
        <w:overflowPunct w:val="0"/>
        <w:spacing w:line="660" w:lineRule="exact"/>
        <w:ind w:firstLine="640" w:firstLineChars="200"/>
        <w:jc w:val="center"/>
        <w:rPr>
          <w:rFonts w:eastAsia="黑体"/>
          <w:sz w:val="32"/>
          <w:szCs w:val="32"/>
        </w:rPr>
      </w:pPr>
    </w:p>
    <w:p w14:paraId="27ED19C5"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hint="eastAsia" w:ascii="Times New Roman" w:hAnsi="Times New Roman" w:eastAsia="黑体" w:cs="Times New Roman"/>
          <w:b w:val="0"/>
          <w:bCs/>
          <w:sz w:val="32"/>
          <w:szCs w:val="32"/>
        </w:rPr>
      </w:pPr>
      <w:bookmarkStart w:id="0" w:name="_Toc8136"/>
      <w:r>
        <w:rPr>
          <w:rFonts w:hint="eastAsia" w:ascii="Times New Roman" w:hAnsi="Times New Roman" w:eastAsia="黑体" w:cs="Times New Roman"/>
          <w:b w:val="0"/>
          <w:bCs/>
          <w:sz w:val="32"/>
          <w:szCs w:val="32"/>
        </w:rPr>
        <w:t>安全生产技术与装备</w:t>
      </w:r>
      <w:bookmarkEnd w:id="0"/>
    </w:p>
    <w:p w14:paraId="4811DEBB">
      <w:pPr>
        <w:numPr>
          <w:ilvl w:val="0"/>
          <w:numId w:val="0"/>
        </w:numPr>
        <w:spacing w:line="600" w:lineRule="exact"/>
        <w:ind w:firstLine="643" w:firstLineChars="200"/>
        <w:outlineLvl w:val="1"/>
        <w:rPr>
          <w:rFonts w:hint="eastAsia" w:ascii="Times New Roman" w:hAnsi="Times New Roman" w:eastAsia="楷体_GB2312" w:cs="Times New Roman"/>
          <w:b/>
          <w:bCs/>
          <w:sz w:val="32"/>
          <w:szCs w:val="32"/>
        </w:rPr>
      </w:pPr>
      <w:bookmarkStart w:id="1" w:name="_Toc13005"/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AI+化学品危险性智能预判与分类关键技术</w:t>
      </w:r>
      <w:bookmarkEnd w:id="1"/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研究</w:t>
      </w:r>
    </w:p>
    <w:p w14:paraId="4AC888CB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研</w:t>
      </w:r>
      <w:r>
        <w:rPr>
          <w:rFonts w:hint="eastAsia" w:eastAsia="仿宋_GB2312"/>
          <w:sz w:val="32"/>
          <w:szCs w:val="32"/>
          <w:lang w:eastAsia="zh-CN"/>
        </w:rPr>
        <w:t>发</w:t>
      </w:r>
      <w:r>
        <w:rPr>
          <w:rFonts w:hint="eastAsia" w:eastAsia="仿宋_GB2312"/>
          <w:sz w:val="32"/>
          <w:szCs w:val="32"/>
        </w:rPr>
        <w:t>新化学物质快速筛查工具，基于AI模型智能预判其火灾、爆炸、毒性</w:t>
      </w:r>
      <w:r>
        <w:rPr>
          <w:rFonts w:hint="eastAsia" w:eastAsia="仿宋_GB2312"/>
          <w:sz w:val="32"/>
          <w:szCs w:val="32"/>
          <w:lang w:eastAsia="zh-CN"/>
        </w:rPr>
        <w:t>、扩散</w:t>
      </w:r>
      <w:r>
        <w:rPr>
          <w:rFonts w:hint="eastAsia" w:eastAsia="仿宋_GB2312"/>
          <w:sz w:val="32"/>
          <w:szCs w:val="32"/>
        </w:rPr>
        <w:t>等危险性，为危险化学品登记、现场应急处置方案</w:t>
      </w:r>
      <w:r>
        <w:rPr>
          <w:rFonts w:hint="eastAsia" w:eastAsia="仿宋_GB2312"/>
          <w:sz w:val="32"/>
          <w:szCs w:val="32"/>
          <w:lang w:eastAsia="zh-CN"/>
        </w:rPr>
        <w:t>等</w:t>
      </w:r>
      <w:r>
        <w:rPr>
          <w:rFonts w:hint="eastAsia" w:eastAsia="仿宋_GB2312"/>
          <w:sz w:val="32"/>
          <w:szCs w:val="32"/>
        </w:rPr>
        <w:t>生成提供即时数据支持，提升安全监管响应速度。</w:t>
      </w:r>
    </w:p>
    <w:p w14:paraId="715B95D3">
      <w:pPr>
        <w:spacing w:line="600" w:lineRule="exact"/>
        <w:ind w:firstLine="643" w:firstLineChars="200"/>
        <w:outlineLvl w:val="1"/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bookmarkStart w:id="2" w:name="_Toc32590"/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</w:rPr>
        <w:t>2.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典型危险工艺连续流反应安全技术研究</w:t>
      </w:r>
      <w:bookmarkEnd w:id="2"/>
    </w:p>
    <w:p w14:paraId="049C68B6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针对精细化工事故高发工艺，</w:t>
      </w:r>
      <w:r>
        <w:rPr>
          <w:rFonts w:hint="eastAsia" w:eastAsia="仿宋_GB2312"/>
          <w:sz w:val="32"/>
          <w:szCs w:val="32"/>
          <w:lang w:val="en-US" w:eastAsia="zh-CN"/>
        </w:rPr>
        <w:t>重点聚焦反应失控的在线监测与紧急泄放联动技术。研究制定</w:t>
      </w:r>
      <w:r>
        <w:rPr>
          <w:rFonts w:hint="eastAsia" w:eastAsia="仿宋_GB2312"/>
          <w:sz w:val="32"/>
          <w:szCs w:val="32"/>
        </w:rPr>
        <w:t>微通道连续流改造与安全操作指南，重点研究反应失控的在线监测与紧急泄放联动技术，为企业工艺安全升级提供本质安全化改造方案。</w:t>
      </w:r>
    </w:p>
    <w:p w14:paraId="6AC4E6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1"/>
        <w:rPr>
          <w:rFonts w:hint="eastAsia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</w:rPr>
        <w:t>A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I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+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三维建模与致灾因子耦合的化工园区高价值目标风险防护研究</w:t>
      </w:r>
    </w:p>
    <w:p w14:paraId="46BE6A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利用AI技术实现</w:t>
      </w:r>
      <w:r>
        <w:rPr>
          <w:rFonts w:hint="eastAsia" w:eastAsia="仿宋_GB2312"/>
          <w:sz w:val="32"/>
          <w:szCs w:val="32"/>
          <w:lang w:val="en-US" w:eastAsia="zh-CN"/>
        </w:rPr>
        <w:t>化工企业</w:t>
      </w:r>
      <w:r>
        <w:rPr>
          <w:rFonts w:hint="eastAsia" w:eastAsia="仿宋_GB2312"/>
          <w:sz w:val="32"/>
          <w:szCs w:val="32"/>
        </w:rPr>
        <w:t>三维精细化模型快速精准构建，整合设备、管线等核心要素，关联灾害致灾因子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研究</w:t>
      </w:r>
      <w:r>
        <w:rPr>
          <w:rFonts w:hint="eastAsia" w:eastAsia="仿宋_GB2312"/>
          <w:sz w:val="32"/>
          <w:szCs w:val="32"/>
        </w:rPr>
        <w:t>致灾机理。优化融合三维模型的定量风险评估方法，实现事故后果的可视化模拟与风险量化计算。</w:t>
      </w:r>
    </w:p>
    <w:p w14:paraId="32812F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1"/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4.锂电池安全性能提升与火灾早期抑制技术研究</w:t>
      </w:r>
    </w:p>
    <w:p w14:paraId="5A977088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针对电动载具及储能电站</w:t>
      </w:r>
      <w:r>
        <w:rPr>
          <w:rFonts w:hint="eastAsia" w:eastAsia="仿宋_GB2312"/>
          <w:sz w:val="32"/>
          <w:szCs w:val="32"/>
          <w:lang w:eastAsia="zh-CN"/>
        </w:rPr>
        <w:t>等</w:t>
      </w:r>
      <w:r>
        <w:rPr>
          <w:rFonts w:hint="eastAsia" w:eastAsia="仿宋_GB2312"/>
          <w:sz w:val="32"/>
          <w:szCs w:val="32"/>
        </w:rPr>
        <w:t>，研究电池系统安全边界与早期预警指标，开发热失控阻断及应急灭火冷却方案，研发复合阻燃材料，探究其在热失控早期对有毒气体的阻隔效能，为事故防范与应急处置提供技术支撑。</w:t>
      </w:r>
    </w:p>
    <w:p w14:paraId="1F42916B">
      <w:pPr>
        <w:spacing w:line="600" w:lineRule="exact"/>
        <w:ind w:firstLine="643" w:firstLineChars="200"/>
        <w:outlineLvl w:val="1"/>
        <w:rPr>
          <w:rFonts w:hint="eastAsia" w:ascii="Times New Roman" w:hAnsi="Times New Roman" w:eastAsia="楷体_GB2312" w:cs="Times New Roman"/>
          <w:b/>
          <w:bCs/>
          <w:sz w:val="32"/>
          <w:szCs w:val="32"/>
        </w:rPr>
      </w:pPr>
      <w:bookmarkStart w:id="3" w:name="_Toc20051"/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.合金粉尘的爆炸特性与惰化技术</w:t>
      </w:r>
      <w:bookmarkEnd w:id="3"/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研究</w:t>
      </w:r>
    </w:p>
    <w:p w14:paraId="2625B4D3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测定3D打印、抛光切削、粉末冶金等新兴产业中合金粉尘的爆炸参数，建立专项数据库。研发适用于狭小空间或复杂设备的抑爆装置与技术规程，为相关行业安全标准制定和事故调查提供科学依据。</w:t>
      </w:r>
    </w:p>
    <w:p w14:paraId="5C73829D">
      <w:pPr>
        <w:spacing w:line="600" w:lineRule="exact"/>
        <w:ind w:firstLine="643" w:firstLineChars="200"/>
        <w:outlineLvl w:val="1"/>
        <w:rPr>
          <w:rFonts w:hint="eastAsia" w:ascii="Times New Roman" w:hAnsi="Times New Roman" w:eastAsia="楷体_GB2312" w:cs="Times New Roman"/>
          <w:b/>
          <w:bCs/>
          <w:sz w:val="32"/>
          <w:szCs w:val="32"/>
        </w:rPr>
      </w:pPr>
      <w:bookmarkStart w:id="4" w:name="_Toc8538"/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.复杂场景电气火灾智能防控与早期处置技术研究</w:t>
      </w:r>
    </w:p>
    <w:p w14:paraId="39E92F4D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面向工贸、</w:t>
      </w:r>
      <w:r>
        <w:rPr>
          <w:rFonts w:hint="eastAsia" w:eastAsia="仿宋_GB2312"/>
          <w:sz w:val="32"/>
          <w:szCs w:val="32"/>
        </w:rPr>
        <w:t>化工等</w:t>
      </w:r>
      <w:r>
        <w:rPr>
          <w:rFonts w:eastAsia="仿宋_GB2312"/>
          <w:sz w:val="32"/>
          <w:szCs w:val="32"/>
        </w:rPr>
        <w:t>易燃易爆场所，融合电气隐患超前预警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空地协同感知</w:t>
      </w:r>
      <w:r>
        <w:rPr>
          <w:rFonts w:hint="eastAsia" w:eastAsia="仿宋_GB2312"/>
          <w:sz w:val="32"/>
          <w:szCs w:val="32"/>
        </w:rPr>
        <w:t>等技术</w:t>
      </w:r>
      <w:r>
        <w:rPr>
          <w:rFonts w:eastAsia="仿宋_GB2312"/>
          <w:sz w:val="32"/>
          <w:szCs w:val="32"/>
        </w:rPr>
        <w:t>，实现风险精准辨识。研发适用于危险环境的自动跟踪降温灭火装备，集成早期识别与快速响应功能。构建数字孪生管控平台，形成覆盖“监测预警—智能处置—评估优化”全链条的火灾防控体系。</w:t>
      </w:r>
    </w:p>
    <w:bookmarkEnd w:id="4"/>
    <w:p w14:paraId="58E1B420">
      <w:pPr>
        <w:spacing w:line="600" w:lineRule="exact"/>
        <w:ind w:firstLine="643" w:firstLineChars="200"/>
        <w:outlineLvl w:val="1"/>
        <w:rPr>
          <w:rFonts w:hint="eastAsia" w:ascii="Times New Roman" w:hAnsi="Times New Roman" w:eastAsia="楷体_GB2312" w:cs="Times New Roman"/>
          <w:b/>
          <w:bCs/>
          <w:sz w:val="32"/>
          <w:szCs w:val="32"/>
        </w:rPr>
      </w:pPr>
      <w:bookmarkStart w:id="5" w:name="_Toc9944"/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.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高危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环境作业人员的安全防护合规监测技术</w:t>
      </w:r>
      <w:bookmarkEnd w:id="5"/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研究</w:t>
      </w:r>
    </w:p>
    <w:p w14:paraId="21422596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研发集成定位、行为识别与生物传感的智能穿戴装备，实时监测有限空间、高处作业</w:t>
      </w:r>
      <w:r>
        <w:rPr>
          <w:rFonts w:hint="eastAsia" w:eastAsia="仿宋_GB2312"/>
          <w:sz w:val="32"/>
          <w:szCs w:val="32"/>
          <w:lang w:eastAsia="zh-CN"/>
        </w:rPr>
        <w:t>、船舶制造</w:t>
      </w:r>
      <w:r>
        <w:rPr>
          <w:rFonts w:hint="eastAsia" w:eastAsia="仿宋_GB2312"/>
          <w:sz w:val="32"/>
          <w:szCs w:val="32"/>
        </w:rPr>
        <w:t>等高风险场景下人员状态与防护合规性。实现远程监控与违规自动报警，助力现场安全精准监管，防范人员伤亡。</w:t>
      </w:r>
    </w:p>
    <w:p w14:paraId="4574FD36">
      <w:pPr>
        <w:spacing w:line="600" w:lineRule="exact"/>
        <w:ind w:firstLine="643" w:firstLineChars="200"/>
        <w:outlineLvl w:val="1"/>
        <w:rPr>
          <w:rFonts w:hint="eastAsia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.无人载具典型规模化场景安全创新应用研究</w:t>
      </w:r>
    </w:p>
    <w:p w14:paraId="3C02A790">
      <w:pPr>
        <w:spacing w:line="600" w:lineRule="exact"/>
        <w:ind w:firstLine="640" w:firstLineChars="200"/>
        <w:outlineLvl w:val="9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梳理无人载具在物流运输、公共交通等领域的典型规模化应用场景，分析各场景下对道路环境感知、高精定位、动态交通管理</w:t>
      </w:r>
      <w:r>
        <w:rPr>
          <w:rFonts w:hint="eastAsia" w:eastAsia="仿宋_GB2312"/>
          <w:sz w:val="32"/>
          <w:szCs w:val="32"/>
          <w:lang w:eastAsia="zh-CN"/>
        </w:rPr>
        <w:t>等</w:t>
      </w:r>
      <w:r>
        <w:rPr>
          <w:rFonts w:hint="eastAsia" w:eastAsia="仿宋_GB2312"/>
          <w:sz w:val="32"/>
          <w:szCs w:val="32"/>
        </w:rPr>
        <w:t>核心技术需求，探索面向无人</w:t>
      </w:r>
      <w:r>
        <w:rPr>
          <w:rFonts w:hint="eastAsia" w:eastAsia="仿宋_GB2312"/>
          <w:sz w:val="32"/>
          <w:szCs w:val="32"/>
          <w:lang w:eastAsia="zh-CN"/>
        </w:rPr>
        <w:t>车、无人机</w:t>
      </w:r>
      <w:r>
        <w:rPr>
          <w:rFonts w:hint="eastAsia" w:eastAsia="仿宋_GB2312"/>
          <w:sz w:val="32"/>
          <w:szCs w:val="32"/>
        </w:rPr>
        <w:t>的安全认证、风险预警、应急处置等一体化创新应用。</w:t>
      </w:r>
    </w:p>
    <w:p w14:paraId="1758047E">
      <w:pPr>
        <w:spacing w:line="600" w:lineRule="exact"/>
        <w:ind w:firstLine="643" w:firstLineChars="200"/>
        <w:outlineLvl w:val="1"/>
        <w:rPr>
          <w:rFonts w:hint="eastAsia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.工业防爆受限空间应急巡检机器人关键技术研究</w:t>
      </w:r>
    </w:p>
    <w:p w14:paraId="39F4BDBB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针对防爆受限空间安全事故、火灾事故风险，研发智能应急巡检机器人，集成视频图像、气体浓度、设备状态等多模态数据，同时搭载多功能应急处置装置，形成无人巡检+应急处置的智慧无人安全管控方案。</w:t>
      </w:r>
    </w:p>
    <w:p w14:paraId="215B4C59">
      <w:pPr>
        <w:spacing w:line="600" w:lineRule="exact"/>
        <w:ind w:firstLine="643" w:firstLineChars="200"/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</w:rPr>
        <w:t>10.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AI+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</w:rPr>
        <w:t>隐患排查治理体系建设运行研究</w:t>
      </w:r>
    </w:p>
    <w:p w14:paraId="4BE9C86B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</w:rPr>
        <w:t>聚焦隐患排查治理全流程规范化、智能化建设需求，研究制定科学统一的隐患数据标准规范，夯实体系数字化运行基础；依托AI技术研发集隐患智能研判、智能安全培训、任务闭环管控等核心能力，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且</w:t>
      </w:r>
      <w:r>
        <w:rPr>
          <w:rFonts w:hint="eastAsia" w:eastAsia="仿宋_GB2312"/>
          <w:sz w:val="32"/>
          <w:szCs w:val="32"/>
          <w:highlight w:val="none"/>
        </w:rPr>
        <w:t>可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实现</w:t>
      </w:r>
      <w:r>
        <w:rPr>
          <w:rFonts w:eastAsia="仿宋_GB2312"/>
          <w:sz w:val="32"/>
          <w:szCs w:val="32"/>
          <w:highlight w:val="none"/>
        </w:rPr>
        <w:t>全员参与、全域覆盖、全程可控的</w:t>
      </w:r>
      <w:r>
        <w:rPr>
          <w:rFonts w:hint="eastAsia" w:eastAsia="仿宋_GB2312"/>
          <w:sz w:val="32"/>
          <w:szCs w:val="32"/>
          <w:highlight w:val="none"/>
        </w:rPr>
        <w:t>隐患排查数智工具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</w:p>
    <w:p w14:paraId="4386B85C">
      <w:pPr>
        <w:spacing w:line="600" w:lineRule="exact"/>
        <w:ind w:firstLine="640" w:firstLineChars="200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bookmarkStart w:id="6" w:name="_Toc27798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二、自然灾害综合监测预警技术</w:t>
      </w:r>
      <w:bookmarkEnd w:id="6"/>
    </w:p>
    <w:p w14:paraId="5F9153D4">
      <w:pPr>
        <w:spacing w:line="600" w:lineRule="exact"/>
        <w:ind w:firstLine="643" w:firstLineChars="200"/>
        <w:outlineLvl w:val="1"/>
        <w:rPr>
          <w:rFonts w:hint="eastAsia" w:ascii="Times New Roman" w:hAnsi="Times New Roman" w:eastAsia="楷体_GB2312" w:cs="Times New Roman"/>
          <w:b/>
          <w:bCs/>
          <w:sz w:val="32"/>
          <w:szCs w:val="32"/>
        </w:rPr>
      </w:pPr>
      <w:bookmarkStart w:id="7" w:name="_Toc26960"/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.基于人工智能的多波段雷达林火烟雾联合探测方法研究</w:t>
      </w:r>
      <w:bookmarkEnd w:id="7"/>
    </w:p>
    <w:p w14:paraId="57415459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融合气象雷达、卫星遥感等多源数据，构建AI+林火烟雾识别模型，</w:t>
      </w:r>
      <w:r>
        <w:rPr>
          <w:rFonts w:hint="eastAsia" w:eastAsia="仿宋_GB2312"/>
          <w:sz w:val="32"/>
          <w:szCs w:val="32"/>
          <w:lang w:eastAsia="zh-CN"/>
        </w:rPr>
        <w:t>显著提升</w:t>
      </w:r>
      <w:r>
        <w:rPr>
          <w:rFonts w:hint="eastAsia" w:eastAsia="仿宋_GB2312"/>
          <w:sz w:val="32"/>
          <w:szCs w:val="32"/>
        </w:rPr>
        <w:t>复杂地形下早期林火的自动识别与定位</w:t>
      </w:r>
      <w:r>
        <w:rPr>
          <w:rFonts w:hint="eastAsia" w:eastAsia="仿宋_GB2312"/>
          <w:sz w:val="32"/>
          <w:szCs w:val="32"/>
          <w:lang w:eastAsia="zh-CN"/>
        </w:rPr>
        <w:t>功能</w:t>
      </w:r>
      <w:r>
        <w:rPr>
          <w:rFonts w:hint="eastAsia" w:eastAsia="仿宋_GB2312"/>
          <w:sz w:val="32"/>
          <w:szCs w:val="32"/>
        </w:rPr>
        <w:t>，为森林消防队伍提供火点位置、蔓延趋势、救援路径等关键预警信息。</w:t>
      </w:r>
    </w:p>
    <w:p w14:paraId="67D43C8F">
      <w:pPr>
        <w:spacing w:line="600" w:lineRule="exact"/>
        <w:ind w:firstLine="643" w:firstLineChars="200"/>
        <w:rPr>
          <w:rFonts w:hint="eastAsia" w:ascii="Times New Roman" w:hAnsi="Times New Roman" w:eastAsia="楷体_GB2312" w:cs="Times New Roman"/>
          <w:b/>
          <w:bCs/>
          <w:sz w:val="32"/>
          <w:szCs w:val="32"/>
        </w:rPr>
      </w:pPr>
      <w:bookmarkStart w:id="8" w:name="_Toc3364"/>
      <w:bookmarkStart w:id="9" w:name="_Toc27590"/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.</w:t>
      </w:r>
      <w:bookmarkEnd w:id="8"/>
      <w:bookmarkEnd w:id="9"/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暴雨洪涝灾害链全过程防控与关键装备研究</w:t>
      </w:r>
    </w:p>
    <w:p w14:paraId="2EE335BB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研究台风暴雨诱发滑坡、泥石流、内涝的动态机制，构建洪涝近实时预报系统，研发智能调度与应急排涝方案；研究水利装备关键部件磨蚀损伤演化规律，建立一体化预警体系，为高风险区划定、装备安全运维提供科技支撑。</w:t>
      </w:r>
    </w:p>
    <w:p w14:paraId="062826C3">
      <w:pPr>
        <w:spacing w:line="600" w:lineRule="exact"/>
        <w:ind w:firstLine="643" w:firstLineChars="200"/>
        <w:outlineLvl w:val="1"/>
        <w:rPr>
          <w:rFonts w:hint="eastAsia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13.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台风或地震灾后快速评估技术研究</w:t>
      </w:r>
    </w:p>
    <w:p w14:paraId="13479FBF">
      <w:pPr>
        <w:spacing w:line="600" w:lineRule="exact"/>
        <w:ind w:firstLine="640" w:firstLineChars="200"/>
        <w:outlineLvl w:val="1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利用AI等技术研发灾情快速评估系统，整合相关参数、人口分布、建筑易损性模型，精准研判重点受灾区域与伤亡情况，快速给出可视化评估报告，为应急指挥部门启动响应、调配救援力量提供</w:t>
      </w:r>
      <w:r>
        <w:rPr>
          <w:rFonts w:hint="eastAsia" w:eastAsia="仿宋_GB2312"/>
          <w:sz w:val="32"/>
          <w:szCs w:val="32"/>
          <w:lang w:eastAsia="zh-CN"/>
        </w:rPr>
        <w:t>重</w:t>
      </w:r>
      <w:r>
        <w:rPr>
          <w:rFonts w:hint="eastAsia" w:eastAsia="仿宋_GB2312"/>
          <w:sz w:val="32"/>
          <w:szCs w:val="32"/>
        </w:rPr>
        <w:t>要决策依据。</w:t>
      </w:r>
    </w:p>
    <w:p w14:paraId="522504DC">
      <w:pPr>
        <w:spacing w:line="600" w:lineRule="exact"/>
        <w:ind w:firstLine="643" w:firstLineChars="200"/>
        <w:outlineLvl w:val="1"/>
        <w:rPr>
          <w:rFonts w:hint="eastAsia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.AI+水利工程险情处置链式要素关键技术研究</w:t>
      </w:r>
    </w:p>
    <w:p w14:paraId="55C1B228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通过突破物资储备多模态智能评估、“工程—险情—物资”耦合测算、抢险方案AI大模型及物资智能调度优化等关键技术，实现从险情识别到资源调配的智能化闭环，提升水利工程突发险情的快速响应能力与处置效率。</w:t>
      </w:r>
    </w:p>
    <w:p w14:paraId="6E005A66">
      <w:pPr>
        <w:spacing w:line="600" w:lineRule="exact"/>
        <w:ind w:firstLine="640" w:firstLineChars="200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bookmarkStart w:id="10" w:name="_Toc31676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三、应急处置技术与救援装备</w:t>
      </w:r>
      <w:bookmarkEnd w:id="10"/>
    </w:p>
    <w:p w14:paraId="6C6D5F1D">
      <w:pPr>
        <w:spacing w:line="600" w:lineRule="exact"/>
        <w:ind w:firstLine="643" w:firstLineChars="200"/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15.具身智能在高危场景下灾情侦查及救援技术研究</w:t>
      </w:r>
    </w:p>
    <w:p w14:paraId="0E3B033C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针对火灾、化工泄漏、坍塌等复杂高危环境，研发具身智能机器人系统，集成多模态环境感知、自主决策与应急作业技术，实现灾情智能侦察、人员精准搜救及初期险情处置，显著提升救援效能与作业安全性。</w:t>
      </w:r>
    </w:p>
    <w:p w14:paraId="6A879BF3">
      <w:pPr>
        <w:spacing w:line="600" w:lineRule="exact"/>
        <w:ind w:firstLine="643" w:firstLineChars="200"/>
        <w:outlineLvl w:val="1"/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.高层超高层灭火救援关键技术装备及战法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研究</w:t>
      </w:r>
    </w:p>
    <w:p w14:paraId="4F510695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聚焦高层超高层灭火救援瓶颈，研发大流量远程供液、直升机吸管作业、大载重无人机</w:t>
      </w:r>
      <w:r>
        <w:rPr>
          <w:rFonts w:hint="eastAsia" w:eastAsia="仿宋_GB2312"/>
          <w:sz w:val="32"/>
          <w:szCs w:val="32"/>
          <w:lang w:val="en-US" w:eastAsia="zh-CN"/>
        </w:rPr>
        <w:t>破窗</w:t>
      </w:r>
      <w:r>
        <w:rPr>
          <w:rFonts w:hint="eastAsia" w:eastAsia="仿宋_GB2312"/>
          <w:sz w:val="32"/>
          <w:szCs w:val="32"/>
        </w:rPr>
        <w:t>灭火</w:t>
      </w:r>
      <w:r>
        <w:rPr>
          <w:rFonts w:hint="eastAsia" w:eastAsia="仿宋_GB2312"/>
          <w:sz w:val="32"/>
          <w:szCs w:val="32"/>
          <w:lang w:val="en-US" w:eastAsia="zh-CN"/>
        </w:rPr>
        <w:t>，</w:t>
      </w:r>
      <w:r>
        <w:rPr>
          <w:rFonts w:hint="eastAsia" w:eastAsia="仿宋_GB2312"/>
          <w:sz w:val="32"/>
          <w:szCs w:val="32"/>
        </w:rPr>
        <w:t>极端环境救援</w:t>
      </w:r>
      <w:r>
        <w:rPr>
          <w:rFonts w:hint="eastAsia" w:eastAsia="仿宋_GB2312"/>
          <w:sz w:val="32"/>
          <w:szCs w:val="32"/>
          <w:lang w:eastAsia="zh-CN"/>
        </w:rPr>
        <w:t>装备</w:t>
      </w:r>
      <w:r>
        <w:rPr>
          <w:rFonts w:hint="eastAsia" w:eastAsia="仿宋_GB2312"/>
          <w:sz w:val="32"/>
          <w:szCs w:val="32"/>
        </w:rPr>
        <w:t>热防护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高层人员转移等装备，研究基于高层建筑消防设施的灭火战术与人员搜救方法。</w:t>
      </w:r>
    </w:p>
    <w:p w14:paraId="40CC54E3">
      <w:pPr>
        <w:spacing w:line="600" w:lineRule="exact"/>
        <w:ind w:firstLine="643" w:firstLineChars="200"/>
        <w:outlineLvl w:val="1"/>
        <w:rPr>
          <w:rFonts w:hint="eastAsia" w:ascii="Times New Roman" w:hAnsi="Times New Roman" w:eastAsia="楷体_GB2312" w:cs="Times New Roman"/>
          <w:b/>
          <w:bCs/>
          <w:sz w:val="32"/>
          <w:szCs w:val="32"/>
        </w:rPr>
      </w:pPr>
      <w:bookmarkStart w:id="11" w:name="_Toc21152"/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.森林火灾扑救现场快速处置技术</w:t>
      </w:r>
      <w:bookmarkEnd w:id="11"/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研究</w:t>
      </w:r>
    </w:p>
    <w:p w14:paraId="6F504952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研究不同林火类型的最佳扑救技术组合和装备选用技术，开发火场态势快速评估工具与扑救安全规范标准，为一线指挥员提供战术决策支持，提升扑救效率。</w:t>
      </w:r>
    </w:p>
    <w:p w14:paraId="08E5AF92">
      <w:pPr>
        <w:spacing w:line="600" w:lineRule="exact"/>
        <w:ind w:firstLine="643" w:firstLineChars="200"/>
        <w:outlineLvl w:val="1"/>
        <w:rPr>
          <w:rFonts w:hint="eastAsia" w:ascii="Times New Roman" w:hAnsi="Times New Roman" w:eastAsia="楷体_GB2312" w:cs="Times New Roman"/>
          <w:b/>
          <w:bCs/>
          <w:sz w:val="32"/>
          <w:szCs w:val="32"/>
        </w:rPr>
      </w:pPr>
      <w:bookmarkStart w:id="12" w:name="_Toc13288"/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.低空应急救援场景与飞行技术研究</w:t>
      </w:r>
      <w:bookmarkEnd w:id="12"/>
    </w:p>
    <w:p w14:paraId="50C26A41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规范无人机在山岳、水域、</w:t>
      </w:r>
      <w:r>
        <w:rPr>
          <w:rFonts w:hint="eastAsia" w:eastAsia="仿宋_GB2312"/>
          <w:sz w:val="32"/>
          <w:szCs w:val="32"/>
          <w:lang w:eastAsia="zh-CN"/>
        </w:rPr>
        <w:t>台风</w:t>
      </w:r>
      <w:r>
        <w:rPr>
          <w:rFonts w:hint="eastAsia" w:eastAsia="仿宋_GB2312"/>
          <w:sz w:val="32"/>
          <w:szCs w:val="32"/>
        </w:rPr>
        <w:t>地震废墟等典型灾害场景中的救援应用流程。研发复杂环境下的精准抛投、伤员吊运、中继通信等关键技术，编制标准化操作手册，推动低空救援力量规范化建设。</w:t>
      </w:r>
    </w:p>
    <w:p w14:paraId="097D8327">
      <w:pPr>
        <w:spacing w:line="600" w:lineRule="exact"/>
        <w:ind w:firstLine="643" w:firstLineChars="200"/>
        <w:outlineLvl w:val="1"/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bookmarkStart w:id="13" w:name="_Toc25842"/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.应急救援医疗装备与数字化流程创新技术</w:t>
      </w:r>
      <w:bookmarkEnd w:id="13"/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研究</w:t>
      </w:r>
    </w:p>
    <w:p w14:paraId="0E3EFA8D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研发适用于灾害现场的模块化、便携式智能医疗单元，集成检伤分类、生命支持与数据远程传输功能。打通从现场到后方医院的数字化救治链路，实现伤员信息无缝对接，提升批量伤员救治效率。</w:t>
      </w:r>
    </w:p>
    <w:p w14:paraId="4A5AA3D0">
      <w:pPr>
        <w:spacing w:line="600" w:lineRule="exact"/>
        <w:ind w:firstLine="643" w:firstLineChars="200"/>
        <w:outlineLvl w:val="1"/>
        <w:rPr>
          <w:rFonts w:hint="eastAsia" w:ascii="Times New Roman" w:hAnsi="Times New Roman" w:eastAsia="楷体_GB2312" w:cs="Times New Roman"/>
          <w:b/>
          <w:bCs/>
          <w:sz w:val="32"/>
          <w:szCs w:val="32"/>
        </w:rPr>
      </w:pPr>
      <w:bookmarkStart w:id="14" w:name="_Toc13530"/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.复杂场景自生氧式呼吸器关键技术研发</w:t>
      </w:r>
      <w:bookmarkEnd w:id="14"/>
    </w:p>
    <w:p w14:paraId="584340EB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针对地下矿山、长隧道事故救援中环境复杂、补给困难等挑战，研发高可靠、长续航的自生氧式呼吸器。重点提升其在高温高湿、狭小空间下的适用性，为救援人员深入复杂灾场提供生命保障。</w:t>
      </w:r>
    </w:p>
    <w:p w14:paraId="362B7C51">
      <w:pPr>
        <w:spacing w:line="600" w:lineRule="exact"/>
        <w:ind w:firstLine="643" w:firstLineChars="200"/>
        <w:outlineLvl w:val="1"/>
        <w:rPr>
          <w:rFonts w:hint="eastAsia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21.复杂环境下隧道坍塌救援关键技术装备研究</w:t>
      </w:r>
    </w:p>
    <w:p w14:paraId="41FDBCA1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研发集成雷达、音频、红外热成像的多元融合生命探测装备，攻克坍塌体厚层杂填介质下的精准定位技术，研究适用于隧道狭小空间的模块化、便携式快速破拆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掘进与</w:t>
      </w:r>
      <w:r>
        <w:rPr>
          <w:rFonts w:hint="eastAsia" w:eastAsia="仿宋_GB2312"/>
          <w:sz w:val="32"/>
          <w:szCs w:val="32"/>
        </w:rPr>
        <w:t>支护装备，研究隧道坍塌救援现场指挥推演与辅助决策技术。</w:t>
      </w:r>
    </w:p>
    <w:p w14:paraId="492499F4">
      <w:pPr>
        <w:spacing w:line="600" w:lineRule="exact"/>
        <w:ind w:firstLine="643" w:firstLineChars="200"/>
        <w:outlineLvl w:val="1"/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22.复杂气象条件下海上搜救关键技术装备研究</w:t>
      </w:r>
    </w:p>
    <w:p w14:paraId="5865DA0C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研发多源传感融合的遇险目标广域搜寻与精确定位技术，攻克恶劣海况下海面及水下目标的自主识别与跟踪难题，研制高海况下可快速部署的无人水面艇、长航时搜救无人机及水下机器人，研究构建立体化协同搜救系统。</w:t>
      </w:r>
    </w:p>
    <w:p w14:paraId="3D44A1D6">
      <w:pPr>
        <w:spacing w:line="600" w:lineRule="exact"/>
        <w:ind w:firstLine="643" w:firstLineChars="200"/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23.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instrText xml:space="preserve"> HYPERLINK "http://23.ai/" \t "/home/Yecjie/Documents\\x/_blank" </w:instrTex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AI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+应急处置技术方案研究</w:t>
      </w:r>
    </w:p>
    <w:p w14:paraId="4415EB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针对灾害事故救援“信息不对称、方案匹配慢、风险预判难”等难点，立足危化事故、企业火灾、森林火灾等灾害事故场景，围绕应急处置流程、风险研判、资源调度、战法运用、次生灾害防护等应急处置要素，结合同类灾害事故案例和现场气象水文、地理环境等情况，智能生成处置建议，为现场指挥提供科学决策支撑。</w:t>
      </w:r>
    </w:p>
    <w:p w14:paraId="28ECA847">
      <w:pPr>
        <w:spacing w:line="600" w:lineRule="exact"/>
        <w:ind w:firstLine="640" w:firstLineChars="200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bookmarkStart w:id="15" w:name="_Toc13679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四、应急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管理科研软课题</w:t>
      </w:r>
      <w:bookmarkEnd w:id="15"/>
    </w:p>
    <w:p w14:paraId="503353CF">
      <w:pPr>
        <w:spacing w:line="600" w:lineRule="exact"/>
        <w:ind w:firstLine="643" w:firstLineChars="200"/>
        <w:outlineLvl w:val="1"/>
        <w:rPr>
          <w:rFonts w:hint="eastAsia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.基层应急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管理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能力评价与联动机制优化研究</w:t>
      </w:r>
    </w:p>
    <w:p w14:paraId="5DAFB078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面向多级应急</w:t>
      </w:r>
      <w:r>
        <w:rPr>
          <w:rFonts w:hint="eastAsia" w:eastAsia="仿宋_GB2312"/>
          <w:sz w:val="32"/>
          <w:szCs w:val="32"/>
          <w:lang w:eastAsia="zh-CN"/>
        </w:rPr>
        <w:t>管理</w:t>
      </w:r>
      <w:r>
        <w:rPr>
          <w:rFonts w:eastAsia="仿宋_GB2312"/>
          <w:sz w:val="32"/>
          <w:szCs w:val="32"/>
        </w:rPr>
        <w:t>体系，构建涵盖预防、准备、响应、恢复全过程的现代化评价指标体系</w:t>
      </w:r>
      <w:r>
        <w:rPr>
          <w:rFonts w:hint="eastAsia" w:eastAsia="仿宋_GB2312"/>
          <w:sz w:val="32"/>
          <w:szCs w:val="32"/>
          <w:lang w:eastAsia="zh-CN"/>
        </w:rPr>
        <w:t>或风险分级管控平台</w:t>
      </w:r>
      <w:r>
        <w:rPr>
          <w:rFonts w:eastAsia="仿宋_GB2312"/>
          <w:sz w:val="32"/>
          <w:szCs w:val="32"/>
        </w:rPr>
        <w:t>。研究</w:t>
      </w:r>
      <w:r>
        <w:rPr>
          <w:rFonts w:hint="eastAsia" w:eastAsia="仿宋_GB2312"/>
          <w:sz w:val="32"/>
          <w:szCs w:val="32"/>
          <w:lang w:eastAsia="zh-CN"/>
        </w:rPr>
        <w:t>各类应急服务平台新</w:t>
      </w:r>
      <w:r>
        <w:rPr>
          <w:rFonts w:eastAsia="仿宋_GB2312"/>
          <w:sz w:val="32"/>
          <w:szCs w:val="32"/>
        </w:rPr>
        <w:t>技术在基层的场景化嵌入</w:t>
      </w:r>
      <w:r>
        <w:rPr>
          <w:rFonts w:hint="eastAsia" w:eastAsia="仿宋_GB2312"/>
          <w:sz w:val="32"/>
          <w:szCs w:val="32"/>
        </w:rPr>
        <w:t>，从</w:t>
      </w:r>
      <w:r>
        <w:rPr>
          <w:rFonts w:eastAsia="仿宋_GB2312"/>
          <w:sz w:val="32"/>
          <w:szCs w:val="32"/>
        </w:rPr>
        <w:t>权责划分、治理效能、社会满意度等维度开展量化评估。</w:t>
      </w:r>
    </w:p>
    <w:p w14:paraId="39F92DBD">
      <w:pPr>
        <w:spacing w:line="600" w:lineRule="exact"/>
        <w:ind w:firstLine="643" w:firstLineChars="200"/>
        <w:outlineLvl w:val="1"/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yellow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2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.AI+基层应消治理体系高质效运行研究</w:t>
      </w:r>
    </w:p>
    <w:p w14:paraId="0F0CF556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利用</w:t>
      </w:r>
      <w:r>
        <w:rPr>
          <w:rFonts w:hint="eastAsia" w:eastAsia="仿宋_GB2312"/>
          <w:sz w:val="32"/>
          <w:szCs w:val="32"/>
          <w:lang w:val="en-US" w:eastAsia="zh-CN"/>
        </w:rPr>
        <w:t>AI</w:t>
      </w:r>
      <w:r>
        <w:rPr>
          <w:rFonts w:hint="eastAsia" w:eastAsia="仿宋_GB2312"/>
          <w:sz w:val="32"/>
          <w:szCs w:val="32"/>
        </w:rPr>
        <w:t>技术深入剖析乡镇（街道）应急管理站（所）在人员融合、职责履行、基层网格中发挥的作用，提出标准化建设、数字化赋能和社会力量协同等具体改善提升路径，实现高质量高效率运行。</w:t>
      </w:r>
    </w:p>
    <w:p w14:paraId="1377CB3A">
      <w:pPr>
        <w:spacing w:line="600" w:lineRule="exact"/>
        <w:ind w:firstLine="643" w:firstLineChars="200"/>
        <w:outlineLvl w:val="1"/>
        <w:rPr>
          <w:rFonts w:hint="eastAsia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.长三角地区较大及以上生产安全事故致因因素及对策措施研究</w:t>
      </w:r>
    </w:p>
    <w:p w14:paraId="4D93AE4F">
      <w:pPr>
        <w:spacing w:line="600" w:lineRule="exact"/>
        <w:ind w:firstLine="640" w:firstLineChars="200"/>
        <w:outlineLvl w:val="9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复盘“十四五”时期长三角地区较大及以上生产安全事故，开展该区域各产业链的事故动态分布特征研究。构建基于各行业领域事故特点的系统性事故致因模型，并应用统计性检验方法根据致因分布规律形成各类型事故衍化路径，提出</w:t>
      </w:r>
      <w:r>
        <w:rPr>
          <w:rFonts w:hint="eastAsia" w:eastAsia="仿宋_GB2312"/>
          <w:sz w:val="32"/>
          <w:szCs w:val="32"/>
          <w:lang w:eastAsia="zh-CN"/>
        </w:rPr>
        <w:t>“十五五”时期</w:t>
      </w:r>
      <w:r>
        <w:rPr>
          <w:rFonts w:hint="eastAsia" w:eastAsia="仿宋_GB2312"/>
          <w:sz w:val="32"/>
          <w:szCs w:val="32"/>
        </w:rPr>
        <w:t>事故防范对策。</w:t>
      </w:r>
    </w:p>
    <w:p w14:paraId="25A1FAF8">
      <w:pPr>
        <w:spacing w:line="600" w:lineRule="exact"/>
        <w:ind w:firstLine="643" w:firstLineChars="200"/>
        <w:outlineLvl w:val="1"/>
        <w:rPr>
          <w:rFonts w:hint="eastAsia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.区域差异化风险视角下的应急物资与救援力量智能调配机制研究</w:t>
      </w:r>
    </w:p>
    <w:p w14:paraId="24E2C79E">
      <w:pPr>
        <w:spacing w:line="600" w:lineRule="exact"/>
        <w:ind w:firstLine="640" w:firstLineChars="200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基于自然灾害风险普查及多源数据融合，构建区域差异化风险评估与物资需求量化模型。研发储备库优化布局与智能调度算法，建立跨区域物资调拨协议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开发多部门协同力量调度平台，实现物资与救援力量精准调配。</w:t>
      </w:r>
    </w:p>
    <w:p w14:paraId="3487C01C">
      <w:pPr>
        <w:spacing w:line="600" w:lineRule="exact"/>
        <w:ind w:firstLine="643" w:firstLineChars="200"/>
        <w:outlineLvl w:val="1"/>
        <w:rPr>
          <w:rFonts w:hint="eastAsia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.新型电力系统断电事故应急响应决策支持优化技术研究</w:t>
      </w:r>
    </w:p>
    <w:p w14:paraId="512D650C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针对高比例新能源电网的脆弱性，研发大面积</w:t>
      </w:r>
      <w:r>
        <w:rPr>
          <w:rFonts w:hint="eastAsia" w:eastAsia="仿宋_GB2312"/>
          <w:sz w:val="32"/>
          <w:szCs w:val="32"/>
          <w:lang w:eastAsia="zh-CN"/>
        </w:rPr>
        <w:t>断</w:t>
      </w:r>
      <w:r>
        <w:rPr>
          <w:rFonts w:hint="eastAsia" w:eastAsia="仿宋_GB2312"/>
          <w:sz w:val="32"/>
          <w:szCs w:val="32"/>
        </w:rPr>
        <w:t>电事故的快速推演与影响评估模型。研究关键用户分级保电策略与分布式能源应急调用方案，为电力应急指挥部门提供恢复供电的辅助决策支持。</w:t>
      </w:r>
    </w:p>
    <w:p w14:paraId="59AB3386">
      <w:pPr>
        <w:spacing w:line="600" w:lineRule="exact"/>
        <w:ind w:firstLine="643" w:firstLineChars="200"/>
        <w:outlineLvl w:val="1"/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29.AI+应急管理前沿技术动态研究</w:t>
      </w:r>
    </w:p>
    <w:p w14:paraId="15CBF2E0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及时捕捉人工智能+应急管理领域前沿动态，定期发布相关分析报告，服务应急管理科学决策，构建动态更新的前沿技术信息库，聚焦关键核心技术攻关与成果转化，提升硬件与软件智能化水平，赋能推动产学研深度融合。</w:t>
      </w:r>
    </w:p>
    <w:p w14:paraId="44F7C90B">
      <w:pPr>
        <w:spacing w:line="600" w:lineRule="exact"/>
        <w:ind w:firstLine="643" w:firstLineChars="200"/>
        <w:rPr>
          <w:rFonts w:hint="eastAsia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30.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安全应急装备与服务标准体系及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科技成果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转化研究</w:t>
      </w:r>
    </w:p>
    <w:p w14:paraId="6C158ACA">
      <w:pPr>
        <w:spacing w:line="600" w:lineRule="exact"/>
        <w:ind w:firstLine="640" w:firstLineChars="200"/>
        <w:rPr>
          <w:rFonts w:hint="default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针对装备测试认证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服务互联互通与应用推广等短板，科学引导安全应急企业参与或主导相关标准制定，构建标准体系框架；筛选高价值研发攻关技术，探索建立技术供给与产业需求精准匹配机制，打通实验室到应用</w:t>
      </w:r>
      <w:r>
        <w:rPr>
          <w:rFonts w:hint="eastAsia" w:eastAsia="仿宋_GB2312"/>
          <w:sz w:val="32"/>
          <w:szCs w:val="32"/>
          <w:lang w:eastAsia="zh-CN"/>
        </w:rPr>
        <w:t>场景</w:t>
      </w:r>
      <w:r>
        <w:rPr>
          <w:rFonts w:hint="eastAsia" w:eastAsia="仿宋_GB2312"/>
          <w:sz w:val="32"/>
          <w:szCs w:val="32"/>
        </w:rPr>
        <w:t>壁垒，构建产学研协同创新与技术产业化的全链条生态，驱动产业高质量发展。</w:t>
      </w:r>
    </w:p>
    <w:p w14:paraId="405E6D6F">
      <w:pPr>
        <w:spacing w:line="600" w:lineRule="exact"/>
        <w:ind w:firstLine="643" w:firstLineChars="200"/>
        <w:outlineLvl w:val="1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31.数智赋能应急管理高质量数据集建设路径研究</w:t>
      </w:r>
    </w:p>
    <w:p w14:paraId="10A8FB5E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建设涵盖安全生产、防减救灾、救援指挥等场景的应急专用高质量数据集，制定数据采集、标注、脱敏、共享的标准规范，为训练应急管理领域专用AI大模型、开发智能应用奠定数据基石。</w:t>
      </w:r>
    </w:p>
    <w:p w14:paraId="099512F8">
      <w:pPr>
        <w:spacing w:line="600" w:lineRule="exact"/>
        <w:ind w:firstLine="643" w:firstLineChars="200"/>
        <w:outlineLvl w:val="1"/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32.现代化应急舆情管控能力提升研究</w:t>
      </w:r>
    </w:p>
    <w:p w14:paraId="67789DDA">
      <w:r>
        <w:rPr>
          <w:rFonts w:hint="eastAsia" w:eastAsia="仿宋_GB2312"/>
          <w:sz w:val="32"/>
          <w:szCs w:val="32"/>
        </w:rPr>
        <w:t>调研典型安全事件舆情数据，分析传播路径、演化阶段与关键节点，构建舆情风险预警模型，提出包括队伍建设、流程优化与技术支撑等在内的应急舆情应对能力提升建议，构建适配地方的风险沟通体系。</w:t>
      </w:r>
      <w:bookmarkStart w:id="16" w:name="_GoBack"/>
      <w:bookmarkEnd w:id="16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59F0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873DC6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60sw44AgAAbw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7dX4/Tg4gG41DFWpFnoYSKlrvRohXbX&#10;9jx3pjiBpjPdnHjLNzVK2TIf7pnDYKB8rE64w6eUBilNb1FSGff1X/cxHv2Cl5IGg5ZTjb2iRH7Q&#10;6CMAw2C4wdgNhj6oW4PJnWAlLU8mHrggB7N0Rn3BPq1iDriY5siU0zCYt6EbduwjF6tVCjpYV++r&#10;7gGm0LKw1Q+WxzRRKm9XhwBpk+JRoE4VdCoeMIepZ/3OxEH/85yinv4nlo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3rSzD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873DC6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CAF86D"/>
    <w:multiLevelType w:val="singleLevel"/>
    <w:tmpl w:val="D9CAF8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786B1"/>
    <w:rsid w:val="000A00C1"/>
    <w:rsid w:val="000F1719"/>
    <w:rsid w:val="00257B19"/>
    <w:rsid w:val="00320DE4"/>
    <w:rsid w:val="00AA0B75"/>
    <w:rsid w:val="00C12962"/>
    <w:rsid w:val="00C43E52"/>
    <w:rsid w:val="067C7A0C"/>
    <w:rsid w:val="071A149F"/>
    <w:rsid w:val="0AF75095"/>
    <w:rsid w:val="0D2B562A"/>
    <w:rsid w:val="0EF0631B"/>
    <w:rsid w:val="0FCD3553"/>
    <w:rsid w:val="11044851"/>
    <w:rsid w:val="110765F0"/>
    <w:rsid w:val="11CD2871"/>
    <w:rsid w:val="12535865"/>
    <w:rsid w:val="156F6E5A"/>
    <w:rsid w:val="1780430F"/>
    <w:rsid w:val="1AA96AE0"/>
    <w:rsid w:val="1FD9754F"/>
    <w:rsid w:val="23411E36"/>
    <w:rsid w:val="25A16B24"/>
    <w:rsid w:val="26A192F0"/>
    <w:rsid w:val="27B0443D"/>
    <w:rsid w:val="2DAE581D"/>
    <w:rsid w:val="2E5A0250"/>
    <w:rsid w:val="2EDE23FC"/>
    <w:rsid w:val="33EE13EC"/>
    <w:rsid w:val="362F2507"/>
    <w:rsid w:val="365122DA"/>
    <w:rsid w:val="3A485400"/>
    <w:rsid w:val="3EBBAA82"/>
    <w:rsid w:val="3FDB63D9"/>
    <w:rsid w:val="42641245"/>
    <w:rsid w:val="4AE304D3"/>
    <w:rsid w:val="4BA17066"/>
    <w:rsid w:val="521E7BC5"/>
    <w:rsid w:val="52707792"/>
    <w:rsid w:val="52D97CAE"/>
    <w:rsid w:val="53D53D51"/>
    <w:rsid w:val="53DD3C5E"/>
    <w:rsid w:val="5AB741B0"/>
    <w:rsid w:val="5AEF13E5"/>
    <w:rsid w:val="5C7F9BAD"/>
    <w:rsid w:val="5E1A20EF"/>
    <w:rsid w:val="5E2C7CD5"/>
    <w:rsid w:val="64F03D2C"/>
    <w:rsid w:val="66544FA9"/>
    <w:rsid w:val="672F1572"/>
    <w:rsid w:val="67990C21"/>
    <w:rsid w:val="6B1D51CB"/>
    <w:rsid w:val="6BE40B7D"/>
    <w:rsid w:val="6BF1329A"/>
    <w:rsid w:val="725786B1"/>
    <w:rsid w:val="76F7DBB6"/>
    <w:rsid w:val="76FD6F97"/>
    <w:rsid w:val="774150D6"/>
    <w:rsid w:val="79FBA215"/>
    <w:rsid w:val="7A3E3B4E"/>
    <w:rsid w:val="7AA7E8DD"/>
    <w:rsid w:val="7B6426FB"/>
    <w:rsid w:val="7F7F2310"/>
    <w:rsid w:val="7FFF19E7"/>
    <w:rsid w:val="C6E23FC0"/>
    <w:rsid w:val="DDFEDBCF"/>
    <w:rsid w:val="DF678726"/>
    <w:rsid w:val="E2376EF9"/>
    <w:rsid w:val="EFFD493B"/>
    <w:rsid w:val="FFBB526B"/>
    <w:rsid w:val="FFBF60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firstLine="640"/>
      <w:jc w:val="left"/>
      <w:outlineLvl w:val="0"/>
    </w:pPr>
    <w:rPr>
      <w:rFonts w:eastAsia="楷体" w:cs="楷体_GB2312"/>
      <w:szCs w:val="32"/>
    </w:rPr>
  </w:style>
  <w:style w:type="paragraph" w:styleId="4">
    <w:name w:val="heading 2"/>
    <w:basedOn w:val="1"/>
    <w:next w:val="1"/>
    <w:link w:val="16"/>
    <w:unhideWhenUsed/>
    <w:qFormat/>
    <w:uiPriority w:val="0"/>
    <w:pPr>
      <w:keepNext/>
      <w:keepLines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  <w:rPr>
      <w:rFonts w:ascii="Calibri" w:hAnsi="Calibri"/>
      <w:szCs w:val="20"/>
    </w:rPr>
  </w:style>
  <w:style w:type="paragraph" w:styleId="7">
    <w:name w:val="Body Text First Indent 2"/>
    <w:basedOn w:val="6"/>
    <w:next w:val="1"/>
    <w:qFormat/>
    <w:uiPriority w:val="99"/>
    <w:pPr>
      <w:spacing w:after="0"/>
      <w:ind w:left="0" w:leftChars="0" w:firstLine="420" w:firstLineChars="200"/>
    </w:pPr>
    <w:rPr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Normal (Web)"/>
    <w:basedOn w:val="1"/>
    <w:qFormat/>
    <w:uiPriority w:val="0"/>
    <w:rPr>
      <w:sz w:val="24"/>
    </w:r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标题 2 字符"/>
    <w:link w:val="4"/>
    <w:qFormat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4745</Words>
  <Characters>4892</Characters>
  <Lines>255</Lines>
  <Paragraphs>204</Paragraphs>
  <TotalTime>8</TotalTime>
  <ScaleCrop>false</ScaleCrop>
  <LinksUpToDate>false</LinksUpToDate>
  <CharactersWithSpaces>5112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2026-02-06T15:18:00Z</dcterms:created>
  <dc:creator>user</dc:creator>
  <cp:lastModifiedBy>雨田宝宝</cp:lastModifiedBy>
  <cp:lastPrinted>2026-03-20T01:41:00Z</cp:lastPrinted>
  <dcterms:modified xsi:type="dcterms:W3CDTF">2026-03-20T06:03:25Z</dcterms:modified>
  <dc:title>浙江省应急管理厅关于组织申报2026年度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DABFE57CEE574BE3BA93329CACA20C21_13</vt:lpwstr>
  </property>
  <property fmtid="{D5CDD505-2E9C-101B-9397-08002B2CF9AE}" pid="4" name="KSOTemplateDocerSaveRecord">
    <vt:lpwstr>eyJoZGlkIjoiOGNlYTFjZDQ1MjQ3YmExYzEwNGRhMDgyYTE3ZmJjZDAiLCJ1c2VySWQiOiIzMDQzMjM1OCJ9</vt:lpwstr>
  </property>
</Properties>
</file>